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3B647" w14:textId="77777777" w:rsidR="0083400D" w:rsidRDefault="0083400D" w:rsidP="00A54D12">
      <w:pPr>
        <w:spacing w:before="100" w:after="100" w:line="240" w:lineRule="auto"/>
        <w:outlineLvl w:val="0"/>
        <w:rPr>
          <w:rFonts w:ascii="Times New Roman" w:eastAsia="Times New Roman" w:hAnsi="Times New Roman"/>
          <w:b/>
          <w:bCs/>
          <w:lang w:eastAsia="it-IT"/>
        </w:rPr>
      </w:pPr>
    </w:p>
    <w:p w14:paraId="22948575" w14:textId="1BB0257B" w:rsidR="0083400D" w:rsidRDefault="00A83182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it-IT"/>
        </w:rPr>
      </w:pPr>
      <w:bookmarkStart w:id="0" w:name="_Hlk233623596"/>
      <w:r>
        <w:rPr>
          <w:rFonts w:ascii="Times New Roman" w:eastAsia="Times New Roman" w:hAnsi="Times New Roman"/>
          <w:b/>
          <w:bCs/>
          <w:lang w:eastAsia="it-IT"/>
        </w:rPr>
        <w:t>SCHEMA DI CONTRATTO DI COMODATO D'USO GRATUITO DI SEDIA JOB</w:t>
      </w:r>
    </w:p>
    <w:bookmarkEnd w:id="0"/>
    <w:p w14:paraId="36D08DCE" w14:textId="77777777" w:rsidR="0083400D" w:rsidRDefault="004D3BF4">
      <w:pPr>
        <w:spacing w:before="100" w:after="100" w:line="240" w:lineRule="auto"/>
        <w:jc w:val="center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(artt. 1803 e seguenti del Codice Civile)</w:t>
      </w:r>
    </w:p>
    <w:p w14:paraId="4899002D" w14:textId="77777777" w:rsidR="004F5781" w:rsidRDefault="004F5781" w:rsidP="007F00CA">
      <w:pPr>
        <w:spacing w:before="100" w:after="10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</w:p>
    <w:p w14:paraId="2AF419BF" w14:textId="1C537415" w:rsidR="0083400D" w:rsidRDefault="004D3BF4" w:rsidP="007F00CA">
      <w:pPr>
        <w:spacing w:before="100" w:after="10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TRA</w:t>
      </w:r>
    </w:p>
    <w:p w14:paraId="718C86BB" w14:textId="77B4359A" w:rsidR="0083400D" w:rsidRDefault="004D3BF4">
      <w:pPr>
        <w:spacing w:before="100" w:after="100" w:line="240" w:lineRule="auto"/>
        <w:jc w:val="both"/>
      </w:pPr>
      <w:r w:rsidRPr="007F00CA">
        <w:rPr>
          <w:rFonts w:ascii="Times New Roman" w:hAnsi="Times New Roman"/>
        </w:rPr>
        <w:t xml:space="preserve">Il Comune di Manduria, C.F. </w:t>
      </w:r>
      <w:r w:rsidR="007F00CA" w:rsidRPr="007F00CA">
        <w:rPr>
          <w:rFonts w:ascii="Times New Roman" w:hAnsi="Times New Roman"/>
        </w:rPr>
        <w:t> 80009070733</w:t>
      </w:r>
      <w:r w:rsidRPr="007F00CA">
        <w:rPr>
          <w:rFonts w:ascii="Times New Roman" w:hAnsi="Times New Roman"/>
        </w:rPr>
        <w:t>, con sede in</w:t>
      </w:r>
      <w:r>
        <w:rPr>
          <w:rFonts w:ascii="Times New Roman" w:eastAsia="Times New Roman" w:hAnsi="Times New Roman"/>
          <w:b/>
          <w:bCs/>
          <w:i/>
          <w:iCs/>
          <w:kern w:val="0"/>
          <w:lang w:eastAsia="it-IT"/>
        </w:rPr>
        <w:t xml:space="preserve"> </w:t>
      </w:r>
      <w:r w:rsidR="007F00CA">
        <w:rPr>
          <w:rFonts w:ascii="Times New Roman" w:eastAsia="Times New Roman" w:hAnsi="Times New Roman"/>
          <w:b/>
          <w:bCs/>
          <w:i/>
          <w:iCs/>
          <w:kern w:val="0"/>
          <w:lang w:eastAsia="it-IT"/>
        </w:rPr>
        <w:t xml:space="preserve">Via Fra b. </w:t>
      </w:r>
      <w:proofErr w:type="spellStart"/>
      <w:r w:rsidR="007F00CA">
        <w:rPr>
          <w:rFonts w:ascii="Times New Roman" w:eastAsia="Times New Roman" w:hAnsi="Times New Roman"/>
          <w:b/>
          <w:bCs/>
          <w:i/>
          <w:iCs/>
          <w:kern w:val="0"/>
          <w:lang w:eastAsia="it-IT"/>
        </w:rPr>
        <w:t>Margarito</w:t>
      </w:r>
      <w:proofErr w:type="spellEnd"/>
      <w:r w:rsidR="007F00CA">
        <w:rPr>
          <w:rFonts w:ascii="Times New Roman" w:eastAsia="Times New Roman" w:hAnsi="Times New Roman"/>
          <w:b/>
          <w:bCs/>
          <w:i/>
          <w:iCs/>
          <w:kern w:val="0"/>
          <w:lang w:eastAsia="it-IT"/>
        </w:rPr>
        <w:t>, 1</w:t>
      </w:r>
      <w:r>
        <w:rPr>
          <w:rFonts w:ascii="Times New Roman" w:eastAsia="Times New Roman" w:hAnsi="Times New Roman"/>
          <w:kern w:val="0"/>
          <w:lang w:eastAsia="it-IT"/>
        </w:rPr>
        <w:t xml:space="preserve">, rappresentato dalla Responsabile dell'Area 5 </w:t>
      </w:r>
      <w:r w:rsidR="007F00CA">
        <w:rPr>
          <w:rFonts w:ascii="Times New Roman" w:eastAsia="Times New Roman" w:hAnsi="Times New Roman"/>
          <w:kern w:val="0"/>
          <w:lang w:eastAsia="it-IT"/>
        </w:rPr>
        <w:t>Avv. Annamaria Bene,</w:t>
      </w:r>
      <w:r>
        <w:rPr>
          <w:rFonts w:ascii="Times New Roman" w:eastAsia="Times New Roman" w:hAnsi="Times New Roman"/>
          <w:kern w:val="0"/>
          <w:lang w:eastAsia="it-IT"/>
        </w:rPr>
        <w:t xml:space="preserve"> domiciliata per la carica presso la sede comunale, di seguito denominato </w:t>
      </w:r>
      <w:r>
        <w:rPr>
          <w:rFonts w:ascii="Times New Roman" w:eastAsia="Times New Roman" w:hAnsi="Times New Roman"/>
          <w:b/>
          <w:bCs/>
          <w:kern w:val="0"/>
          <w:lang w:eastAsia="it-IT"/>
        </w:rPr>
        <w:t>Comodante</w:t>
      </w:r>
      <w:r>
        <w:rPr>
          <w:rFonts w:ascii="Times New Roman" w:eastAsia="Times New Roman" w:hAnsi="Times New Roman"/>
          <w:kern w:val="0"/>
          <w:lang w:eastAsia="it-IT"/>
        </w:rPr>
        <w:t>,</w:t>
      </w:r>
    </w:p>
    <w:p w14:paraId="3719A5AD" w14:textId="77777777" w:rsidR="0083400D" w:rsidRDefault="004D3BF4" w:rsidP="007F00CA">
      <w:pPr>
        <w:spacing w:before="100" w:after="100" w:line="240" w:lineRule="auto"/>
        <w:jc w:val="center"/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E</w:t>
      </w:r>
    </w:p>
    <w:p w14:paraId="6DF5AD7E" w14:textId="130B1A8A" w:rsidR="0083400D" w:rsidRDefault="004D3BF4" w:rsidP="00A54D12">
      <w:pPr>
        <w:spacing w:before="100" w:after="100" w:line="360" w:lineRule="auto"/>
        <w:jc w:val="both"/>
      </w:pPr>
      <w:r>
        <w:rPr>
          <w:rFonts w:ascii="Times New Roman" w:eastAsia="Times New Roman" w:hAnsi="Times New Roman"/>
          <w:kern w:val="0"/>
          <w:lang w:eastAsia="it-IT"/>
        </w:rPr>
        <w:t>Il Sig./La Sig.ra ______________</w:t>
      </w:r>
      <w:r w:rsidR="00A54D12">
        <w:rPr>
          <w:rFonts w:ascii="Times New Roman" w:eastAsia="Times New Roman" w:hAnsi="Times New Roman"/>
          <w:kern w:val="0"/>
          <w:lang w:eastAsia="it-IT"/>
        </w:rPr>
        <w:t>_____________</w:t>
      </w:r>
      <w:r>
        <w:rPr>
          <w:rFonts w:ascii="Times New Roman" w:eastAsia="Times New Roman" w:hAnsi="Times New Roman"/>
          <w:kern w:val="0"/>
          <w:lang w:eastAsia="it-IT"/>
        </w:rPr>
        <w:t xml:space="preserve">______________, nato/a </w:t>
      </w:r>
      <w:proofErr w:type="spellStart"/>
      <w:r>
        <w:rPr>
          <w:rFonts w:ascii="Times New Roman" w:eastAsia="Times New Roman" w:hAnsi="Times New Roman"/>
          <w:kern w:val="0"/>
          <w:lang w:eastAsia="it-IT"/>
        </w:rPr>
        <w:t>a</w:t>
      </w:r>
      <w:proofErr w:type="spellEnd"/>
      <w:r>
        <w:rPr>
          <w:rFonts w:ascii="Times New Roman" w:eastAsia="Times New Roman" w:hAnsi="Times New Roman"/>
          <w:kern w:val="0"/>
          <w:lang w:eastAsia="it-IT"/>
        </w:rPr>
        <w:t xml:space="preserve"> ______________________ il ___</w:t>
      </w:r>
      <w:r w:rsidR="00A54D12">
        <w:rPr>
          <w:rFonts w:ascii="Times New Roman" w:eastAsia="Times New Roman" w:hAnsi="Times New Roman"/>
          <w:kern w:val="0"/>
          <w:lang w:eastAsia="it-IT"/>
        </w:rPr>
        <w:t>____________</w:t>
      </w:r>
      <w:r>
        <w:rPr>
          <w:rFonts w:ascii="Times New Roman" w:eastAsia="Times New Roman" w:hAnsi="Times New Roman"/>
          <w:kern w:val="0"/>
          <w:lang w:eastAsia="it-IT"/>
        </w:rPr>
        <w:t>_________, C.F. _______</w:t>
      </w:r>
      <w:r w:rsidR="00A54D12">
        <w:rPr>
          <w:rFonts w:ascii="Times New Roman" w:eastAsia="Times New Roman" w:hAnsi="Times New Roman"/>
          <w:kern w:val="0"/>
          <w:lang w:eastAsia="it-IT"/>
        </w:rPr>
        <w:t>________</w:t>
      </w:r>
      <w:r>
        <w:rPr>
          <w:rFonts w:ascii="Times New Roman" w:eastAsia="Times New Roman" w:hAnsi="Times New Roman"/>
          <w:kern w:val="0"/>
          <w:lang w:eastAsia="it-IT"/>
        </w:rPr>
        <w:t xml:space="preserve">_________________, in qualità di titolare/legale rappresentante dello stabilimento balneare/esercizio commerciale ________________________________, con sede in ________________________, P.IVA ________________________, di seguito denominato </w:t>
      </w:r>
      <w:r>
        <w:rPr>
          <w:rFonts w:ascii="Times New Roman" w:eastAsia="Times New Roman" w:hAnsi="Times New Roman"/>
          <w:b/>
          <w:bCs/>
          <w:kern w:val="0"/>
          <w:lang w:eastAsia="it-IT"/>
        </w:rPr>
        <w:t>Comodatario</w:t>
      </w:r>
      <w:r>
        <w:rPr>
          <w:rFonts w:ascii="Times New Roman" w:eastAsia="Times New Roman" w:hAnsi="Times New Roman"/>
          <w:kern w:val="0"/>
          <w:lang w:eastAsia="it-IT"/>
        </w:rPr>
        <w:t>,</w:t>
      </w:r>
    </w:p>
    <w:p w14:paraId="050DBE34" w14:textId="77777777" w:rsidR="0083400D" w:rsidRDefault="004D3BF4" w:rsidP="00EA6F42">
      <w:pPr>
        <w:spacing w:before="100" w:after="100" w:line="240" w:lineRule="auto"/>
        <w:jc w:val="center"/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PREMESSO CHE</w:t>
      </w:r>
    </w:p>
    <w:p w14:paraId="7B467514" w14:textId="29B824E4" w:rsidR="0083400D" w:rsidRDefault="004D3BF4" w:rsidP="00EA6F42">
      <w:pPr>
        <w:numPr>
          <w:ilvl w:val="0"/>
          <w:numId w:val="1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con deliberazione della Giunta Comunale n.</w:t>
      </w:r>
      <w:r w:rsidR="007F00CA">
        <w:rPr>
          <w:rFonts w:ascii="Times New Roman" w:eastAsia="Times New Roman" w:hAnsi="Times New Roman"/>
          <w:kern w:val="0"/>
          <w:lang w:eastAsia="it-IT"/>
        </w:rPr>
        <w:t xml:space="preserve"> 206</w:t>
      </w:r>
      <w:r>
        <w:rPr>
          <w:rFonts w:ascii="Times New Roman" w:eastAsia="Times New Roman" w:hAnsi="Times New Roman"/>
          <w:kern w:val="0"/>
          <w:lang w:eastAsia="it-IT"/>
        </w:rPr>
        <w:t xml:space="preserve"> del </w:t>
      </w:r>
      <w:r w:rsidR="007F00CA">
        <w:rPr>
          <w:rFonts w:ascii="Times New Roman" w:eastAsia="Times New Roman" w:hAnsi="Times New Roman"/>
          <w:kern w:val="0"/>
          <w:lang w:eastAsia="it-IT"/>
        </w:rPr>
        <w:t>26/06/2026</w:t>
      </w:r>
      <w:r>
        <w:rPr>
          <w:rFonts w:ascii="Times New Roman" w:eastAsia="Times New Roman" w:hAnsi="Times New Roman"/>
          <w:kern w:val="0"/>
          <w:lang w:eastAsia="it-IT"/>
        </w:rPr>
        <w:t xml:space="preserve"> è stato approvato l</w:t>
      </w:r>
      <w:r w:rsidR="007F00CA">
        <w:rPr>
          <w:rFonts w:ascii="Times New Roman" w:eastAsia="Times New Roman" w:hAnsi="Times New Roman"/>
          <w:kern w:val="0"/>
          <w:lang w:eastAsia="it-IT"/>
        </w:rPr>
        <w:t>’</w:t>
      </w:r>
      <w:r>
        <w:rPr>
          <w:rFonts w:ascii="Times New Roman" w:eastAsia="Times New Roman" w:hAnsi="Times New Roman"/>
          <w:kern w:val="0"/>
          <w:lang w:eastAsia="it-IT"/>
        </w:rPr>
        <w:t>Avviso pubblico per la concessione in comodato d</w:t>
      </w:r>
      <w:r w:rsidR="007F00CA">
        <w:rPr>
          <w:rFonts w:ascii="Times New Roman" w:eastAsia="Times New Roman" w:hAnsi="Times New Roman"/>
          <w:kern w:val="0"/>
          <w:lang w:eastAsia="it-IT"/>
        </w:rPr>
        <w:t>’</w:t>
      </w:r>
      <w:r>
        <w:rPr>
          <w:rFonts w:ascii="Times New Roman" w:eastAsia="Times New Roman" w:hAnsi="Times New Roman"/>
          <w:kern w:val="0"/>
          <w:lang w:eastAsia="it-IT"/>
        </w:rPr>
        <w:t>uso gratuito delle sedie JOB;</w:t>
      </w:r>
    </w:p>
    <w:p w14:paraId="59067634" w14:textId="25F87F70" w:rsidR="0083400D" w:rsidRPr="004D3BF4" w:rsidRDefault="004D3BF4" w:rsidP="00EA6F42">
      <w:pPr>
        <w:numPr>
          <w:ilvl w:val="0"/>
          <w:numId w:val="1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 w:rsidRPr="004D3BF4">
        <w:rPr>
          <w:rFonts w:ascii="Times New Roman" w:eastAsia="Times New Roman" w:hAnsi="Times New Roman"/>
          <w:kern w:val="0"/>
          <w:lang w:eastAsia="it-IT"/>
        </w:rPr>
        <w:t>con Determinazione del Responsabile dell</w:t>
      </w:r>
      <w:r w:rsidR="007F00CA" w:rsidRPr="004D3BF4">
        <w:rPr>
          <w:rFonts w:ascii="Times New Roman" w:eastAsia="Times New Roman" w:hAnsi="Times New Roman"/>
          <w:kern w:val="0"/>
          <w:lang w:eastAsia="it-IT"/>
        </w:rPr>
        <w:t>’</w:t>
      </w:r>
      <w:r w:rsidRPr="004D3BF4">
        <w:rPr>
          <w:rFonts w:ascii="Times New Roman" w:eastAsia="Times New Roman" w:hAnsi="Times New Roman"/>
          <w:kern w:val="0"/>
          <w:lang w:eastAsia="it-IT"/>
        </w:rPr>
        <w:t>Area 5 n. _____ del __________ è stata disposta l</w:t>
      </w:r>
      <w:r w:rsidR="007F00CA" w:rsidRPr="004D3BF4">
        <w:rPr>
          <w:rFonts w:ascii="Times New Roman" w:eastAsia="Times New Roman" w:hAnsi="Times New Roman"/>
          <w:kern w:val="0"/>
          <w:lang w:eastAsia="it-IT"/>
        </w:rPr>
        <w:t>’</w:t>
      </w:r>
      <w:r w:rsidRPr="004D3BF4">
        <w:rPr>
          <w:rFonts w:ascii="Times New Roman" w:eastAsia="Times New Roman" w:hAnsi="Times New Roman"/>
          <w:kern w:val="0"/>
          <w:lang w:eastAsia="it-IT"/>
        </w:rPr>
        <w:t>assegnazione della sedia JOB al Comodatario;</w:t>
      </w:r>
    </w:p>
    <w:p w14:paraId="67F17F22" w14:textId="77777777" w:rsidR="0083400D" w:rsidRDefault="004D3BF4" w:rsidP="00EA6F42">
      <w:pPr>
        <w:numPr>
          <w:ilvl w:val="0"/>
          <w:numId w:val="1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Comune di Manduria è proprietario della sedia JOB oggetto del presente contratto;</w:t>
      </w:r>
    </w:p>
    <w:p w14:paraId="36A717D0" w14:textId="03230675" w:rsidR="0083400D" w:rsidRDefault="004D3BF4" w:rsidP="00EA6F42">
      <w:pPr>
        <w:spacing w:before="100" w:after="100" w:line="240" w:lineRule="auto"/>
        <w:jc w:val="center"/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SI CONVIENE E SI STIPULA QUANTO SEGUE</w:t>
      </w:r>
      <w:r w:rsidR="007F00CA">
        <w:rPr>
          <w:rFonts w:ascii="Times New Roman" w:eastAsia="Times New Roman" w:hAnsi="Times New Roman"/>
          <w:b/>
          <w:bCs/>
          <w:kern w:val="0"/>
          <w:lang w:eastAsia="it-IT"/>
        </w:rPr>
        <w:t>:</w:t>
      </w:r>
    </w:p>
    <w:p w14:paraId="434965F2" w14:textId="77777777" w:rsidR="0083400D" w:rsidRDefault="004D3BF4" w:rsidP="00EA6F42">
      <w:pPr>
        <w:spacing w:before="100" w:after="100" w:line="24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Art. 1 – Oggetto</w:t>
      </w:r>
    </w:p>
    <w:p w14:paraId="13ED9955" w14:textId="495D4EE3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Comune di Manduria concede in comodato d'uso gratuito al Comodatario una sedia JOB</w:t>
      </w:r>
      <w:r w:rsidR="00A54D12">
        <w:rPr>
          <w:rFonts w:ascii="Times New Roman" w:eastAsia="Times New Roman" w:hAnsi="Times New Roman"/>
          <w:kern w:val="0"/>
          <w:lang w:eastAsia="it-IT"/>
        </w:rPr>
        <w:t xml:space="preserve"> </w:t>
      </w:r>
      <w:r w:rsidR="00A540E9">
        <w:rPr>
          <w:rFonts w:ascii="Times New Roman" w:eastAsia="Times New Roman" w:hAnsi="Times New Roman"/>
          <w:kern w:val="0"/>
          <w:lang w:eastAsia="it-IT"/>
        </w:rPr>
        <w:t>destinata</w:t>
      </w:r>
      <w:r>
        <w:rPr>
          <w:rFonts w:ascii="Times New Roman" w:eastAsia="Times New Roman" w:hAnsi="Times New Roman"/>
          <w:kern w:val="0"/>
          <w:lang w:eastAsia="it-IT"/>
        </w:rPr>
        <w:t xml:space="preserve"> esclusivamente a favorire l'accesso alla spiaggia e al mare delle persone con disabilità o con gravi limitazioni motorie.</w:t>
      </w:r>
    </w:p>
    <w:p w14:paraId="1D1FFDF0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La proprietà del bene resta in ogni caso del Comune di Manduria.</w:t>
      </w:r>
    </w:p>
    <w:p w14:paraId="6F5DB288" w14:textId="77777777" w:rsidR="0083400D" w:rsidRDefault="004D3BF4" w:rsidP="00EA6F42">
      <w:pPr>
        <w:spacing w:before="100" w:after="100" w:line="24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Art. 2 – Natura del contratto</w:t>
      </w:r>
    </w:p>
    <w:p w14:paraId="7896FD25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presente contratto è disciplinato dagli artt. 1803 e seguenti del Codice Civile.</w:t>
      </w:r>
    </w:p>
    <w:p w14:paraId="537A6A74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comodato è gratuito e precario.</w:t>
      </w:r>
    </w:p>
    <w:p w14:paraId="1A52C147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Comodatario non acquisisce alcun diritto reale sul bene.</w:t>
      </w:r>
    </w:p>
    <w:p w14:paraId="73CD922A" w14:textId="77777777" w:rsidR="0083400D" w:rsidRDefault="004D3BF4" w:rsidP="00EA6F42">
      <w:pPr>
        <w:spacing w:before="100" w:after="100" w:line="24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Art. 3 – Durata</w:t>
      </w:r>
    </w:p>
    <w:p w14:paraId="306D3923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presente comodato decorre dalla data della consegna della sedia JOB e termina il _____________ ovvero alla conclusione della stagione balneare.</w:t>
      </w:r>
    </w:p>
    <w:p w14:paraId="6935D27F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L'Amministrazione Comunale potrà disporre, per motivate esigenze di interesse pubblico, la restituzione anticipata del bene.</w:t>
      </w:r>
    </w:p>
    <w:p w14:paraId="50D949B9" w14:textId="77777777" w:rsidR="0083400D" w:rsidRDefault="004D3BF4" w:rsidP="00EA6F42">
      <w:pPr>
        <w:spacing w:before="100" w:after="100" w:line="24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Art. 4 – Destinazione d'uso</w:t>
      </w:r>
    </w:p>
    <w:p w14:paraId="3AEE1427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La sedia JOB dovrà essere utilizzata esclusivamente:</w:t>
      </w:r>
    </w:p>
    <w:p w14:paraId="5A87DCC1" w14:textId="77777777" w:rsidR="0083400D" w:rsidRPr="00A54D12" w:rsidRDefault="004D3BF4" w:rsidP="00EA6F42">
      <w:pPr>
        <w:numPr>
          <w:ilvl w:val="0"/>
          <w:numId w:val="3"/>
        </w:numPr>
        <w:spacing w:before="100" w:after="10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u w:val="single"/>
          <w:lang w:eastAsia="it-IT"/>
        </w:rPr>
      </w:pPr>
      <w:r w:rsidRPr="00A54D12">
        <w:rPr>
          <w:rFonts w:ascii="Times New Roman" w:eastAsia="Times New Roman" w:hAnsi="Times New Roman"/>
          <w:b/>
          <w:bCs/>
          <w:kern w:val="0"/>
          <w:sz w:val="24"/>
          <w:szCs w:val="24"/>
          <w:u w:val="single"/>
          <w:lang w:eastAsia="it-IT"/>
        </w:rPr>
        <w:t>per consentire gratuitamente l'accesso al mare delle persone con disabilità;</w:t>
      </w:r>
    </w:p>
    <w:p w14:paraId="292CC7FC" w14:textId="77777777" w:rsidR="0083400D" w:rsidRDefault="004D3BF4" w:rsidP="00EA6F42">
      <w:pPr>
        <w:numPr>
          <w:ilvl w:val="0"/>
          <w:numId w:val="3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lastRenderedPageBreak/>
        <w:t>nell'ambito dell'attività esercitata dal Comodatario;</w:t>
      </w:r>
    </w:p>
    <w:p w14:paraId="3600C94B" w14:textId="77777777" w:rsidR="0083400D" w:rsidRDefault="004D3BF4" w:rsidP="00EA6F42">
      <w:pPr>
        <w:numPr>
          <w:ilvl w:val="0"/>
          <w:numId w:val="3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nel territorio del Comune di Manduria.</w:t>
      </w:r>
    </w:p>
    <w:p w14:paraId="5737054E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È vietato ogni utilizzo diverso da quello previsto dal presente contratto.</w:t>
      </w:r>
    </w:p>
    <w:p w14:paraId="74D370FA" w14:textId="77777777" w:rsidR="0083400D" w:rsidRDefault="004D3BF4" w:rsidP="00EA6F42">
      <w:pPr>
        <w:spacing w:before="100" w:after="100" w:line="24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Art. 5 – Obblighi del Comodatario</w:t>
      </w:r>
    </w:p>
    <w:p w14:paraId="6EA21962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Comodatario si obbliga a:</w:t>
      </w:r>
    </w:p>
    <w:p w14:paraId="5BB4BA76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a) custodire il bene con la massima diligenza;</w:t>
      </w:r>
    </w:p>
    <w:p w14:paraId="3F62366E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b) mantenerlo in perfetto stato di conservazione;</w:t>
      </w:r>
    </w:p>
    <w:p w14:paraId="35CEF393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c) effettuare la manutenzione ordinaria necessaria al corretto utilizzo;</w:t>
      </w:r>
    </w:p>
    <w:p w14:paraId="5F633188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d) garantire la costante disponibilità della sedia durante gli orari di apertura dell'attività;</w:t>
      </w:r>
    </w:p>
    <w:p w14:paraId="7B701428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e) consentirne l'utilizzo gratuito alle persone con disabilità senza discriminazioni;</w:t>
      </w:r>
    </w:p>
    <w:p w14:paraId="15C23600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f) adottare tutte le misure necessarie per garantirne la sicurezza;</w:t>
      </w:r>
    </w:p>
    <w:p w14:paraId="569E4E07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g) comunicare tempestivamente qualsiasi danneggiamento, smarrimento, furto o malfunzionamento;</w:t>
      </w:r>
    </w:p>
    <w:p w14:paraId="12244CF2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h) consentire al Comune eventuali verifiche sul corretto utilizzo del bene.</w:t>
      </w:r>
    </w:p>
    <w:p w14:paraId="15A890B2" w14:textId="77777777" w:rsidR="0083400D" w:rsidRDefault="004D3BF4" w:rsidP="00EA6F42">
      <w:pPr>
        <w:spacing w:before="100" w:after="100" w:line="24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Art. 6 – Divieti</w:t>
      </w:r>
    </w:p>
    <w:p w14:paraId="7EC3B9A7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È fatto espresso divieto di:</w:t>
      </w:r>
    </w:p>
    <w:p w14:paraId="35B63654" w14:textId="77777777" w:rsidR="0083400D" w:rsidRDefault="004D3BF4" w:rsidP="00EA6F42">
      <w:pPr>
        <w:numPr>
          <w:ilvl w:val="0"/>
          <w:numId w:val="4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cedere il bene a terzi;</w:t>
      </w:r>
    </w:p>
    <w:p w14:paraId="2A4EF555" w14:textId="77777777" w:rsidR="0083400D" w:rsidRDefault="004D3BF4" w:rsidP="00EA6F42">
      <w:pPr>
        <w:numPr>
          <w:ilvl w:val="0"/>
          <w:numId w:val="4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concederlo in subcomodato;</w:t>
      </w:r>
    </w:p>
    <w:p w14:paraId="322675ED" w14:textId="77777777" w:rsidR="0083400D" w:rsidRDefault="004D3BF4" w:rsidP="00EA6F42">
      <w:pPr>
        <w:numPr>
          <w:ilvl w:val="0"/>
          <w:numId w:val="4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noleggiarlo;</w:t>
      </w:r>
    </w:p>
    <w:p w14:paraId="0886D9D8" w14:textId="77777777" w:rsidR="0083400D" w:rsidRDefault="004D3BF4" w:rsidP="00EA6F42">
      <w:pPr>
        <w:numPr>
          <w:ilvl w:val="0"/>
          <w:numId w:val="4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utilizzarlo per finalità diverse da quelle previste;</w:t>
      </w:r>
    </w:p>
    <w:p w14:paraId="385FF7A7" w14:textId="4FB7119C" w:rsidR="0083400D" w:rsidRDefault="004D3BF4" w:rsidP="00EA6F42">
      <w:pPr>
        <w:numPr>
          <w:ilvl w:val="0"/>
          <w:numId w:val="4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modificarne le caratteristiche costruttive</w:t>
      </w:r>
      <w:r w:rsidR="007F00CA">
        <w:rPr>
          <w:rFonts w:ascii="Times New Roman" w:eastAsia="Times New Roman" w:hAnsi="Times New Roman"/>
          <w:kern w:val="0"/>
          <w:lang w:eastAsia="it-IT"/>
        </w:rPr>
        <w:t xml:space="preserve"> e/o targhette identificative o numeri inventariali</w:t>
      </w:r>
      <w:r>
        <w:rPr>
          <w:rFonts w:ascii="Times New Roman" w:eastAsia="Times New Roman" w:hAnsi="Times New Roman"/>
          <w:kern w:val="0"/>
          <w:lang w:eastAsia="it-IT"/>
        </w:rPr>
        <w:t>;</w:t>
      </w:r>
    </w:p>
    <w:p w14:paraId="7E85C87F" w14:textId="3D2B6843" w:rsidR="0083400D" w:rsidRDefault="004D3BF4" w:rsidP="00EA6F42">
      <w:pPr>
        <w:spacing w:before="100" w:after="100" w:line="24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Art. 7 – Manutenzione</w:t>
      </w:r>
    </w:p>
    <w:p w14:paraId="6D69AB8B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La manutenzione ordinaria resta a carico del Comodatario.</w:t>
      </w:r>
    </w:p>
    <w:p w14:paraId="09E6D3A2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Gli interventi di manutenzione straordinaria dovranno essere preventivamente autorizzati dal Comune.</w:t>
      </w:r>
    </w:p>
    <w:p w14:paraId="7751A31F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Qualora il danno derivi da uso improprio, negligenza o mancata custodia, tutte le spese di riparazione saranno poste a carico del Comodatario.</w:t>
      </w:r>
    </w:p>
    <w:p w14:paraId="11EBE216" w14:textId="00D1ACA4" w:rsidR="0083400D" w:rsidRDefault="004D3BF4" w:rsidP="00EA6F42">
      <w:pPr>
        <w:spacing w:before="100" w:after="100" w:line="24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Art. 8 – Responsabilità</w:t>
      </w:r>
    </w:p>
    <w:p w14:paraId="214D295B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Comodatario assume ogni responsabilità civile derivante dall'utilizzo della sedia JOB durante il periodo di concessione.</w:t>
      </w:r>
    </w:p>
    <w:p w14:paraId="283846DA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Comune è esonerato da qualsiasi responsabilità per danni arrecati a persone o cose conseguenti ad un utilizzo improprio del bene.</w:t>
      </w:r>
    </w:p>
    <w:p w14:paraId="1202D4EB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Comodatario risponde della perdita o del deterioramento del bene quando derivino da dolo o colpa.</w:t>
      </w:r>
    </w:p>
    <w:p w14:paraId="11AEE5EF" w14:textId="77777777" w:rsidR="0083400D" w:rsidRDefault="004D3BF4" w:rsidP="00EA6F42">
      <w:pPr>
        <w:spacing w:before="100" w:after="100" w:line="24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Art. 9 – Copertura assicurativa</w:t>
      </w:r>
    </w:p>
    <w:p w14:paraId="7DB7BBE4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Comodatario dichiara di essere in possesso delle coperture assicurative previste dalla normativa vigente per l'esercizio della propria attività.</w:t>
      </w:r>
    </w:p>
    <w:p w14:paraId="0CB01144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Comune non assume alcun obbligo assicurativo ulteriore rispetto alla consegna del bene.</w:t>
      </w:r>
    </w:p>
    <w:p w14:paraId="599325DC" w14:textId="77777777" w:rsidR="0083400D" w:rsidRDefault="004D3BF4" w:rsidP="00EA6F42">
      <w:pPr>
        <w:spacing w:before="100" w:after="100" w:line="24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Art. 10 – Controlli</w:t>
      </w:r>
    </w:p>
    <w:p w14:paraId="7D203FAF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Comune potrà effettuare, in qualsiasi momento, verifiche presso il luogo di utilizzo della sedia JOB al fine di accertarne:</w:t>
      </w:r>
    </w:p>
    <w:p w14:paraId="593829D0" w14:textId="77777777" w:rsidR="0083400D" w:rsidRDefault="004D3BF4" w:rsidP="00EA6F42">
      <w:pPr>
        <w:numPr>
          <w:ilvl w:val="0"/>
          <w:numId w:val="5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la presenza;</w:t>
      </w:r>
    </w:p>
    <w:p w14:paraId="5AA8F989" w14:textId="77777777" w:rsidR="0083400D" w:rsidRDefault="004D3BF4" w:rsidP="00EA6F42">
      <w:pPr>
        <w:numPr>
          <w:ilvl w:val="0"/>
          <w:numId w:val="5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corretto stato di conservazione;</w:t>
      </w:r>
    </w:p>
    <w:p w14:paraId="1F79E8F8" w14:textId="77777777" w:rsidR="0083400D" w:rsidRDefault="004D3BF4" w:rsidP="00EA6F42">
      <w:pPr>
        <w:numPr>
          <w:ilvl w:val="0"/>
          <w:numId w:val="5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regolare utilizzo;</w:t>
      </w:r>
    </w:p>
    <w:p w14:paraId="22EB30A9" w14:textId="77777777" w:rsidR="0083400D" w:rsidRDefault="004D3BF4" w:rsidP="00EA6F42">
      <w:pPr>
        <w:numPr>
          <w:ilvl w:val="0"/>
          <w:numId w:val="5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rispetto degli obblighi previsti dal presente contratto.</w:t>
      </w:r>
    </w:p>
    <w:p w14:paraId="33B69092" w14:textId="77777777" w:rsidR="0083400D" w:rsidRDefault="004D3BF4" w:rsidP="00EA6F42">
      <w:pPr>
        <w:spacing w:before="100" w:after="100" w:line="24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lastRenderedPageBreak/>
        <w:t>Art. 11 – Revoca e risoluzione</w:t>
      </w:r>
    </w:p>
    <w:p w14:paraId="7DD50E52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Costituiscono causa di revoca immediata del comodato:</w:t>
      </w:r>
    </w:p>
    <w:p w14:paraId="71936575" w14:textId="77777777" w:rsidR="0083400D" w:rsidRDefault="004D3BF4" w:rsidP="00EA6F42">
      <w:pPr>
        <w:numPr>
          <w:ilvl w:val="0"/>
          <w:numId w:val="6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utilizzo difforme dalle finalità previste;</w:t>
      </w:r>
    </w:p>
    <w:p w14:paraId="3EA83B81" w14:textId="77777777" w:rsidR="0083400D" w:rsidRDefault="004D3BF4" w:rsidP="00EA6F42">
      <w:pPr>
        <w:numPr>
          <w:ilvl w:val="0"/>
          <w:numId w:val="6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mancata disponibilità gratuita della sedia;</w:t>
      </w:r>
    </w:p>
    <w:p w14:paraId="56FFA365" w14:textId="77777777" w:rsidR="0083400D" w:rsidRDefault="004D3BF4" w:rsidP="00EA6F42">
      <w:pPr>
        <w:numPr>
          <w:ilvl w:val="0"/>
          <w:numId w:val="6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cessione a terzi;</w:t>
      </w:r>
    </w:p>
    <w:p w14:paraId="282C4A3C" w14:textId="77777777" w:rsidR="0083400D" w:rsidRDefault="004D3BF4" w:rsidP="00EA6F42">
      <w:pPr>
        <w:numPr>
          <w:ilvl w:val="0"/>
          <w:numId w:val="6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subcomodato;</w:t>
      </w:r>
    </w:p>
    <w:p w14:paraId="4628B2E4" w14:textId="77777777" w:rsidR="0083400D" w:rsidRDefault="004D3BF4" w:rsidP="00EA6F42">
      <w:pPr>
        <w:numPr>
          <w:ilvl w:val="0"/>
          <w:numId w:val="6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grave negligenza nella custodia;</w:t>
      </w:r>
    </w:p>
    <w:p w14:paraId="2263BF87" w14:textId="77777777" w:rsidR="0083400D" w:rsidRDefault="004D3BF4" w:rsidP="00EA6F42">
      <w:pPr>
        <w:numPr>
          <w:ilvl w:val="0"/>
          <w:numId w:val="6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reiterata violazione delle disposizioni contenute nell'Avviso pubblico o nel presente contratto;</w:t>
      </w:r>
    </w:p>
    <w:p w14:paraId="67B76AB1" w14:textId="77777777" w:rsidR="0083400D" w:rsidRDefault="004D3BF4" w:rsidP="00EA6F42">
      <w:pPr>
        <w:numPr>
          <w:ilvl w:val="0"/>
          <w:numId w:val="6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perdita dei requisiti previsti per l'assegnazione.</w:t>
      </w:r>
    </w:p>
    <w:p w14:paraId="0285018A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La revoca comporta l'obbligo di immediata restituzione del bene.</w:t>
      </w:r>
    </w:p>
    <w:p w14:paraId="4398BA90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Resta salvo il risarcimento degli eventuali danni.</w:t>
      </w:r>
    </w:p>
    <w:p w14:paraId="5539FF54" w14:textId="77777777" w:rsidR="0083400D" w:rsidRDefault="004D3BF4" w:rsidP="00EA6F42">
      <w:pPr>
        <w:spacing w:before="100" w:after="100" w:line="24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Art. 12 – Restituzione</w:t>
      </w:r>
    </w:p>
    <w:p w14:paraId="2D052244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Alla scadenza del contratto o in caso di revoca il Comodatario dovrà restituire la sedia JOB presso la sede indicata dal Comune.</w:t>
      </w:r>
    </w:p>
    <w:p w14:paraId="390061FF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La restituzione sarà attestata mediante verbale di riconsegna.</w:t>
      </w:r>
    </w:p>
    <w:p w14:paraId="5EBC3E90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Qualora il bene risulti deteriorato oltre il normale uso, il Comune potrà richiedere il rimborso delle spese necessarie al ripristino ovvero il risarcimento del danno.</w:t>
      </w:r>
    </w:p>
    <w:p w14:paraId="76B90CBA" w14:textId="77777777" w:rsidR="0083400D" w:rsidRDefault="004D3BF4" w:rsidP="00EA6F42">
      <w:pPr>
        <w:spacing w:before="100" w:after="100" w:line="24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Art. 13 – Trattamento dei dati personali</w:t>
      </w:r>
    </w:p>
    <w:p w14:paraId="342A236C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 xml:space="preserve">Le parti dichiarano di essere informate che i dati personali saranno trattati ai sensi del Regolamento (UE) 2016/679 (GDPR) e del </w:t>
      </w:r>
      <w:proofErr w:type="spellStart"/>
      <w:r>
        <w:rPr>
          <w:rFonts w:ascii="Times New Roman" w:eastAsia="Times New Roman" w:hAnsi="Times New Roman"/>
          <w:kern w:val="0"/>
          <w:lang w:eastAsia="it-IT"/>
        </w:rPr>
        <w:t>D.Lgs.</w:t>
      </w:r>
      <w:proofErr w:type="spellEnd"/>
      <w:r>
        <w:rPr>
          <w:rFonts w:ascii="Times New Roman" w:eastAsia="Times New Roman" w:hAnsi="Times New Roman"/>
          <w:kern w:val="0"/>
          <w:lang w:eastAsia="it-IT"/>
        </w:rPr>
        <w:t xml:space="preserve"> n. 196/2003, come modificato dal </w:t>
      </w:r>
      <w:proofErr w:type="spellStart"/>
      <w:r>
        <w:rPr>
          <w:rFonts w:ascii="Times New Roman" w:eastAsia="Times New Roman" w:hAnsi="Times New Roman"/>
          <w:kern w:val="0"/>
          <w:lang w:eastAsia="it-IT"/>
        </w:rPr>
        <w:t>D.Lgs.</w:t>
      </w:r>
      <w:proofErr w:type="spellEnd"/>
      <w:r>
        <w:rPr>
          <w:rFonts w:ascii="Times New Roman" w:eastAsia="Times New Roman" w:hAnsi="Times New Roman"/>
          <w:kern w:val="0"/>
          <w:lang w:eastAsia="it-IT"/>
        </w:rPr>
        <w:t xml:space="preserve"> n. 101/2018, esclusivamente per le finalità connesse all'esecuzione del presente contratto.</w:t>
      </w:r>
    </w:p>
    <w:p w14:paraId="4F9DB6C8" w14:textId="77777777" w:rsidR="0083400D" w:rsidRDefault="004D3BF4" w:rsidP="00EA6F42">
      <w:pPr>
        <w:spacing w:before="100" w:after="100" w:line="24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Art. 14 – Rinvio</w:t>
      </w:r>
    </w:p>
    <w:p w14:paraId="7079FA9C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Per quanto non espressamente previsto dal presente contratto si applicano:</w:t>
      </w:r>
    </w:p>
    <w:p w14:paraId="1290185A" w14:textId="77777777" w:rsidR="0083400D" w:rsidRDefault="004D3BF4" w:rsidP="00EA6F42">
      <w:pPr>
        <w:numPr>
          <w:ilvl w:val="0"/>
          <w:numId w:val="7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gli artt. 1803-1812 del Codice Civile;</w:t>
      </w:r>
    </w:p>
    <w:p w14:paraId="3D02FAE7" w14:textId="77777777" w:rsidR="0083400D" w:rsidRDefault="004D3BF4" w:rsidP="00EA6F42">
      <w:pPr>
        <w:numPr>
          <w:ilvl w:val="0"/>
          <w:numId w:val="7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 xml:space="preserve">il </w:t>
      </w:r>
      <w:proofErr w:type="spellStart"/>
      <w:r>
        <w:rPr>
          <w:rFonts w:ascii="Times New Roman" w:eastAsia="Times New Roman" w:hAnsi="Times New Roman"/>
          <w:kern w:val="0"/>
          <w:lang w:eastAsia="it-IT"/>
        </w:rPr>
        <w:t>D.Lgs.</w:t>
      </w:r>
      <w:proofErr w:type="spellEnd"/>
      <w:r>
        <w:rPr>
          <w:rFonts w:ascii="Times New Roman" w:eastAsia="Times New Roman" w:hAnsi="Times New Roman"/>
          <w:kern w:val="0"/>
          <w:lang w:eastAsia="it-IT"/>
        </w:rPr>
        <w:t xml:space="preserve"> 267/2000;</w:t>
      </w:r>
    </w:p>
    <w:p w14:paraId="36605153" w14:textId="77777777" w:rsidR="0083400D" w:rsidRDefault="004D3BF4" w:rsidP="00EA6F42">
      <w:pPr>
        <w:numPr>
          <w:ilvl w:val="0"/>
          <w:numId w:val="7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la Legge 241/1990;</w:t>
      </w:r>
    </w:p>
    <w:p w14:paraId="281CBC17" w14:textId="77777777" w:rsidR="0083400D" w:rsidRDefault="004D3BF4" w:rsidP="00EA6F42">
      <w:pPr>
        <w:numPr>
          <w:ilvl w:val="0"/>
          <w:numId w:val="7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D.P.R. 445/2000;</w:t>
      </w:r>
    </w:p>
    <w:p w14:paraId="71687726" w14:textId="2135CDD4" w:rsidR="0083400D" w:rsidRDefault="004D3BF4" w:rsidP="00EA6F42">
      <w:pPr>
        <w:numPr>
          <w:ilvl w:val="0"/>
          <w:numId w:val="7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 xml:space="preserve">la deliberazione della Giunta Comunale n. </w:t>
      </w:r>
      <w:r w:rsidR="007F00CA">
        <w:rPr>
          <w:rFonts w:ascii="Times New Roman" w:eastAsia="Times New Roman" w:hAnsi="Times New Roman"/>
          <w:kern w:val="0"/>
          <w:lang w:eastAsia="it-IT"/>
        </w:rPr>
        <w:t>206</w:t>
      </w:r>
      <w:r>
        <w:rPr>
          <w:rFonts w:ascii="Times New Roman" w:eastAsia="Times New Roman" w:hAnsi="Times New Roman"/>
          <w:kern w:val="0"/>
          <w:lang w:eastAsia="it-IT"/>
        </w:rPr>
        <w:t xml:space="preserve"> del </w:t>
      </w:r>
      <w:r w:rsidR="007F00CA">
        <w:rPr>
          <w:rFonts w:ascii="Times New Roman" w:eastAsia="Times New Roman" w:hAnsi="Times New Roman"/>
          <w:kern w:val="0"/>
          <w:lang w:eastAsia="it-IT"/>
        </w:rPr>
        <w:t>26/06/2026</w:t>
      </w:r>
      <w:r>
        <w:rPr>
          <w:rFonts w:ascii="Times New Roman" w:eastAsia="Times New Roman" w:hAnsi="Times New Roman"/>
          <w:kern w:val="0"/>
          <w:lang w:eastAsia="it-IT"/>
        </w:rPr>
        <w:t>;</w:t>
      </w:r>
    </w:p>
    <w:p w14:paraId="4FAFE0DE" w14:textId="77777777" w:rsidR="0083400D" w:rsidRDefault="004D3BF4" w:rsidP="00EA6F42">
      <w:pPr>
        <w:numPr>
          <w:ilvl w:val="0"/>
          <w:numId w:val="7"/>
        </w:num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l'Avviso pubblico approvato dal Comune di Manduria.</w:t>
      </w:r>
    </w:p>
    <w:p w14:paraId="29528C6D" w14:textId="77777777" w:rsidR="0083400D" w:rsidRDefault="004D3BF4" w:rsidP="00EA6F42">
      <w:pPr>
        <w:spacing w:before="100" w:after="100" w:line="24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Art. 15 – Controversie</w:t>
      </w:r>
    </w:p>
    <w:p w14:paraId="5EE1FB07" w14:textId="77777777" w:rsidR="0083400D" w:rsidRDefault="004D3BF4" w:rsidP="00EA6F42">
      <w:pPr>
        <w:spacing w:before="100" w:after="100" w:line="240" w:lineRule="auto"/>
        <w:jc w:val="both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Per ogni controversia relativa all'interpretazione o all'esecuzione del presente contratto è competente in via esclusiva il Foro di Taranto.</w:t>
      </w:r>
    </w:p>
    <w:p w14:paraId="1E6815AF" w14:textId="77777777" w:rsidR="0083400D" w:rsidRDefault="0083400D">
      <w:pPr>
        <w:spacing w:after="0" w:line="240" w:lineRule="auto"/>
        <w:jc w:val="both"/>
        <w:rPr>
          <w:rFonts w:ascii="Times New Roman" w:hAnsi="Times New Roman"/>
        </w:rPr>
      </w:pPr>
    </w:p>
    <w:p w14:paraId="1A14A1C2" w14:textId="77777777" w:rsidR="0083400D" w:rsidRDefault="004D3BF4" w:rsidP="007F00CA">
      <w:pPr>
        <w:spacing w:before="100" w:after="100" w:line="240" w:lineRule="auto"/>
        <w:jc w:val="right"/>
        <w:outlineLvl w:val="2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Letto, confermato e sottoscritto.</w:t>
      </w:r>
    </w:p>
    <w:p w14:paraId="248E5862" w14:textId="77777777" w:rsidR="0083400D" w:rsidRDefault="004D3BF4" w:rsidP="007F00CA">
      <w:pPr>
        <w:spacing w:before="100" w:after="100" w:line="240" w:lineRule="auto"/>
        <w:jc w:val="right"/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Per il Comune di Manduria</w:t>
      </w:r>
    </w:p>
    <w:p w14:paraId="03E17754" w14:textId="7DC00F5A" w:rsidR="0083400D" w:rsidRDefault="004D3BF4" w:rsidP="007F00CA">
      <w:pPr>
        <w:spacing w:before="100" w:after="100" w:line="240" w:lineRule="auto"/>
        <w:jc w:val="right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Responsabile dell'Area 5</w:t>
      </w:r>
    </w:p>
    <w:p w14:paraId="1CE87168" w14:textId="77777777" w:rsidR="004F5781" w:rsidRDefault="004F5781" w:rsidP="007F00CA">
      <w:pPr>
        <w:spacing w:before="100" w:after="100" w:line="240" w:lineRule="auto"/>
        <w:jc w:val="right"/>
        <w:rPr>
          <w:rFonts w:ascii="Times New Roman" w:eastAsia="Times New Roman" w:hAnsi="Times New Roman"/>
          <w:kern w:val="0"/>
          <w:lang w:eastAsia="it-IT"/>
        </w:rPr>
      </w:pPr>
    </w:p>
    <w:p w14:paraId="7BAB8F2E" w14:textId="77777777" w:rsidR="0083400D" w:rsidRDefault="004D3BF4" w:rsidP="007F00C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</w:t>
      </w:r>
    </w:p>
    <w:p w14:paraId="540FD08A" w14:textId="77777777" w:rsidR="007F00CA" w:rsidRDefault="007F00CA" w:rsidP="007F00CA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eastAsia="it-IT"/>
        </w:rPr>
      </w:pPr>
    </w:p>
    <w:p w14:paraId="7FA0C45A" w14:textId="2825FAB6" w:rsidR="0083400D" w:rsidRDefault="004D3BF4" w:rsidP="007F00CA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Il Comodatario</w:t>
      </w:r>
    </w:p>
    <w:p w14:paraId="5599BF95" w14:textId="77777777" w:rsidR="0083400D" w:rsidRDefault="004D3BF4" w:rsidP="007F00CA">
      <w:pPr>
        <w:spacing w:before="100" w:after="100" w:line="240" w:lineRule="auto"/>
        <w:jc w:val="right"/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______________________________________</w:t>
      </w:r>
    </w:p>
    <w:p w14:paraId="06579FF5" w14:textId="77777777" w:rsidR="0083400D" w:rsidRDefault="0083400D">
      <w:pPr>
        <w:jc w:val="both"/>
        <w:rPr>
          <w:rFonts w:ascii="Times New Roman" w:hAnsi="Times New Roman"/>
        </w:rPr>
      </w:pPr>
    </w:p>
    <w:sectPr w:rsidR="0083400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E9209" w14:textId="77777777" w:rsidR="00511DD3" w:rsidRDefault="00511DD3">
      <w:pPr>
        <w:spacing w:after="0" w:line="240" w:lineRule="auto"/>
      </w:pPr>
      <w:r>
        <w:separator/>
      </w:r>
    </w:p>
  </w:endnote>
  <w:endnote w:type="continuationSeparator" w:id="0">
    <w:p w14:paraId="26EF9574" w14:textId="77777777" w:rsidR="00511DD3" w:rsidRDefault="0051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2A9BD" w14:textId="77777777" w:rsidR="00511DD3" w:rsidRDefault="00511D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2D2DB1" w14:textId="77777777" w:rsidR="00511DD3" w:rsidRDefault="00511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F33AE"/>
    <w:multiLevelType w:val="multilevel"/>
    <w:tmpl w:val="96386C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43C4439"/>
    <w:multiLevelType w:val="multilevel"/>
    <w:tmpl w:val="EDD48C9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4910E3C"/>
    <w:multiLevelType w:val="multilevel"/>
    <w:tmpl w:val="A41C3F8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65F290E"/>
    <w:multiLevelType w:val="multilevel"/>
    <w:tmpl w:val="4B36EB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2050732"/>
    <w:multiLevelType w:val="multilevel"/>
    <w:tmpl w:val="5CF21A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A76462B"/>
    <w:multiLevelType w:val="multilevel"/>
    <w:tmpl w:val="5388E91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ED82548"/>
    <w:multiLevelType w:val="multilevel"/>
    <w:tmpl w:val="00504E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595939518">
    <w:abstractNumId w:val="2"/>
  </w:num>
  <w:num w:numId="2" w16cid:durableId="1938245313">
    <w:abstractNumId w:val="6"/>
  </w:num>
  <w:num w:numId="3" w16cid:durableId="1926383117">
    <w:abstractNumId w:val="1"/>
  </w:num>
  <w:num w:numId="4" w16cid:durableId="1675064085">
    <w:abstractNumId w:val="5"/>
  </w:num>
  <w:num w:numId="5" w16cid:durableId="795828650">
    <w:abstractNumId w:val="3"/>
  </w:num>
  <w:num w:numId="6" w16cid:durableId="1565985186">
    <w:abstractNumId w:val="0"/>
  </w:num>
  <w:num w:numId="7" w16cid:durableId="1960140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D"/>
    <w:rsid w:val="00155F08"/>
    <w:rsid w:val="00270134"/>
    <w:rsid w:val="002F0E9D"/>
    <w:rsid w:val="003A2526"/>
    <w:rsid w:val="003E5A3C"/>
    <w:rsid w:val="004D3BF4"/>
    <w:rsid w:val="004F5781"/>
    <w:rsid w:val="005021B0"/>
    <w:rsid w:val="00511DD3"/>
    <w:rsid w:val="00760365"/>
    <w:rsid w:val="007F00CA"/>
    <w:rsid w:val="0083400D"/>
    <w:rsid w:val="00A540E9"/>
    <w:rsid w:val="00A54D12"/>
    <w:rsid w:val="00A83182"/>
    <w:rsid w:val="00AC5079"/>
    <w:rsid w:val="00EA6F42"/>
    <w:rsid w:val="00F9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34B7"/>
  <w15:docId w15:val="{55244387-BB3A-439E-99B0-2F39176B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mbria" w:eastAsia="Times New Roman" w:hAnsi="Cambria"/>
      <w:color w:val="365F9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mbria" w:eastAsia="Times New Roman" w:hAnsi="Cambria"/>
      <w:color w:val="365F9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365F9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365F9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365F9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mbria" w:eastAsia="Times New Roman" w:hAnsi="Cambria" w:cs="Times New Roman"/>
      <w:color w:val="365F9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365F9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365F9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365F9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Cambria" w:eastAsia="Times New Roman" w:hAnsi="Cambria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mbria" w:eastAsia="Times New Roman" w:hAnsi="Cambria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 w:after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</w:pPr>
  </w:style>
  <w:style w:type="character" w:styleId="Enfasiintensa">
    <w:name w:val="Intense Emphasis"/>
    <w:basedOn w:val="Carpredefinitoparagrafo"/>
    <w:rPr>
      <w:i/>
      <w:iCs/>
      <w:color w:val="365F91"/>
    </w:rPr>
  </w:style>
  <w:style w:type="paragraph" w:styleId="Citazioneintensa">
    <w:name w:val="Intense Quote"/>
    <w:basedOn w:val="Normale"/>
    <w:next w:val="Normale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zioneintensaCarattere">
    <w:name w:val="Citazione intensa Carattere"/>
    <w:basedOn w:val="Carpredefinitoparagrafo"/>
    <w:rPr>
      <w:i/>
      <w:iCs/>
      <w:color w:val="365F91"/>
    </w:rPr>
  </w:style>
  <w:style w:type="character" w:styleId="Riferimentointenso">
    <w:name w:val="Intense Reference"/>
    <w:basedOn w:val="Carpredefinitoparagrafo"/>
    <w:rPr>
      <w:b/>
      <w:bCs/>
      <w:smallCaps/>
      <w:color w:val="365F91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54D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4D12"/>
  </w:style>
  <w:style w:type="paragraph" w:styleId="Pidipagina">
    <w:name w:val="footer"/>
    <w:basedOn w:val="Normale"/>
    <w:link w:val="PidipaginaCarattere"/>
    <w:uiPriority w:val="99"/>
    <w:unhideWhenUsed/>
    <w:rsid w:val="00A54D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4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Bene</dc:creator>
  <dc:description/>
  <cp:lastModifiedBy>Paola Patrono</cp:lastModifiedBy>
  <cp:revision>9</cp:revision>
  <cp:lastPrinted>2026-06-29T08:54:00Z</cp:lastPrinted>
  <dcterms:created xsi:type="dcterms:W3CDTF">2026-06-26T11:53:00Z</dcterms:created>
  <dcterms:modified xsi:type="dcterms:W3CDTF">2026-06-30T07:22:00Z</dcterms:modified>
</cp:coreProperties>
</file>